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41" w:rsidRPr="00FB491F" w:rsidRDefault="00FB491F" w:rsidP="00CE4241">
      <w:pPr>
        <w:spacing w:after="0"/>
        <w:jc w:val="center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noProof/>
          <w:color w:val="FBD4B4" w:themeColor="accent6" w:themeTint="66"/>
          <w:lang w:eastAsia="ru-RU"/>
        </w:rPr>
        <w:drawing>
          <wp:anchor distT="0" distB="0" distL="114300" distR="114300" simplePos="0" relativeHeight="251662336" behindDoc="1" locked="0" layoutInCell="1" allowOverlap="1" wp14:anchorId="187D46B0" wp14:editId="190D992B">
            <wp:simplePos x="0" y="0"/>
            <wp:positionH relativeFrom="column">
              <wp:posOffset>-1089660</wp:posOffset>
            </wp:positionH>
            <wp:positionV relativeFrom="paragraph">
              <wp:posOffset>-118745</wp:posOffset>
            </wp:positionV>
            <wp:extent cx="7572375" cy="10744200"/>
            <wp:effectExtent l="0" t="0" r="9525" b="0"/>
            <wp:wrapNone/>
            <wp:docPr id="9" name="Рисунок 9" descr="https://i.pinimg.com/736x/a5/d7/09/a5d709e9558332237a500c320e93e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a5/d7/09/a5d709e9558332237a500c320e93ed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6000" contrast="-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41" w:rsidRPr="00FB491F">
        <w:rPr>
          <w:rFonts w:ascii="Times New Roman" w:hAnsi="Times New Roman" w:cs="Times New Roman"/>
          <w:b/>
          <w:bCs/>
          <w:color w:val="FBD4B4" w:themeColor="accent6" w:themeTint="66"/>
          <w:sz w:val="28"/>
          <w:szCs w:val="28"/>
        </w:rPr>
        <w:t>Пальчиковые игры на тему: «ГРИБЫ»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     ***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Дети в лес грибной пошли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(дети «идут» указательным и средним пальцами обеих рук по столу)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И грибочки там нашли.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Часть из них потом сварили,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Засолили, засушили,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Заморозили немножко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И поджарили с картошкой.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(загибают или разгибают пальцы на руке, рассказывая, что они сделали с грибами)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    ***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На полянке возле кочки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Мы увидели грибочки: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Две </w:t>
      </w:r>
      <w:proofErr w:type="spellStart"/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горькушки</w:t>
      </w:r>
      <w:proofErr w:type="spellEnd"/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Две </w:t>
      </w:r>
      <w:proofErr w:type="spellStart"/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серушки</w:t>
      </w:r>
      <w:proofErr w:type="spellEnd"/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Две волнушки, 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Две свинушки.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А два беленьких грибочка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Мы увидели на кочке.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(дети поочередно соединяют пальцы правой руки с пальцами левой руки, перечисляя грибы)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    ***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Мы съедобные грибы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Долго собирали,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А потом своим друзьям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Вот что рассказали: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(дети, называя грибы, загибают по очереди пальцы на руке)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В бору вырос боровик,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А под дубом дубовик,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На пеньке сидят опята – 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Очень дружные ребята.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Вырос подосиновик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Под молодой осиною,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Крупный подберезовик – 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Под белою березою.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Если с нами в лес пойдете,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(«идут» пальчиками по столу)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Много вы грибов найдете. </w:t>
      </w:r>
    </w:p>
    <w:p w:rsidR="00CE4241" w:rsidRPr="00FB491F" w:rsidRDefault="00CE4241" w:rsidP="00FB491F">
      <w:pPr>
        <w:tabs>
          <w:tab w:val="right" w:pos="9355"/>
        </w:tabs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(поднимают вверх руки с разжатыми пальцами)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9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E4241" w:rsidRPr="00FB491F" w:rsidRDefault="00FB491F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noProof/>
          <w:color w:val="FFFF0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7BD8A29" wp14:editId="6D6A46C2">
            <wp:simplePos x="0" y="0"/>
            <wp:positionH relativeFrom="column">
              <wp:posOffset>-1099185</wp:posOffset>
            </wp:positionH>
            <wp:positionV relativeFrom="paragraph">
              <wp:posOffset>-185420</wp:posOffset>
            </wp:positionV>
            <wp:extent cx="7572375" cy="10820400"/>
            <wp:effectExtent l="0" t="0" r="9525" b="0"/>
            <wp:wrapNone/>
            <wp:docPr id="8" name="Рисунок 8" descr="https://i.pinimg.com/736x/a5/d7/09/a5d709e9558332237a500c320e93e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a5/d7/09/a5d709e9558332237a500c320e93ed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6000" contrast="-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41" w:rsidRPr="00FB491F">
        <w:rPr>
          <w:rFonts w:ascii="Times New Roman" w:hAnsi="Times New Roman" w:cs="Times New Roman"/>
          <w:color w:val="FFFF00"/>
          <w:sz w:val="28"/>
          <w:szCs w:val="28"/>
        </w:rPr>
        <w:t xml:space="preserve">     </w:t>
      </w:r>
      <w:r w:rsidR="00CE4241"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***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 Этот пальчик в лес пошел,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 Этот пальчик гриб нашел,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 Этот пальчик чистить стал,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 Этот пальчик жарить стал,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Этот пальчик все съел,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 Оттого и потолстел.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(массируют поочередно пальчики, начиная с мизинца)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 ***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Я корзину в лес беру,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Там грибы я соберу.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Удивляется мой друг: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«Сколько здесь грибов вокруг»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(Показывают удивление, развод руки в стороны.)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Подосиновик, масленок,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Подберезовик, опенок,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Боровик, лисичка, груздь —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Не играют в прятки пусть!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Рыжики, волнушки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Найду я на опушке,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Возвращаюсь я домой,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Все грибы </w:t>
      </w:r>
      <w:proofErr w:type="spellStart"/>
      <w:proofErr w:type="gramStart"/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н</w:t>
      </w:r>
      <w:proofErr w:type="gramEnd"/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ecy</w:t>
      </w:r>
      <w:proofErr w:type="spellEnd"/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с собой.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proofErr w:type="gramStart"/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(Поочередно сгибают пальчики на обеих руках, начиная с мизинца правой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  <w:proofErr w:type="gramEnd"/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руки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.)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Мухомор не понесу.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Пусть останется в лесу!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(Большой палец левой руки отставляют, грозят ему.)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***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Раз, два, три, четыре, пять, 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br/>
      </w: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(В соответствии с текстом поочередно разжимать сжатые в кулак пальцы)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Пошли пальцы в лес гулять. 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br/>
      </w: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(Сжать пальцы в кулак и разжать их)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</w:p>
    <w:p w:rsidR="00CE4241" w:rsidRPr="00FB491F" w:rsidRDefault="00CE4241" w:rsidP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С собой корзиночку берут</w:t>
      </w:r>
      <w:proofErr w:type="gramStart"/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br/>
        <w:t>И</w:t>
      </w:r>
      <w:proofErr w:type="gramEnd"/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грибы в нее кладут. 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br/>
      </w:r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(Ладони на себя, пальчики </w:t>
      </w:r>
      <w:proofErr w:type="gramStart"/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переплетаются</w:t>
      </w:r>
      <w:proofErr w:type="gramEnd"/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 и локотки разводятся в стороны. Ладони как бы разъезжаются, и между пальцами образуются зазоры. </w:t>
      </w:r>
      <w:proofErr w:type="gramStart"/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Большие пальцы образуют ручку)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 </w:t>
      </w:r>
      <w:proofErr w:type="gramEnd"/>
    </w:p>
    <w:p w:rsidR="00CE4241" w:rsidRPr="00FB491F" w:rsidRDefault="00CE4241">
      <w:pPr>
        <w:spacing w:after="0"/>
        <w:rPr>
          <w:rFonts w:ascii="Times New Roman" w:hAnsi="Times New Roman" w:cs="Times New Roman"/>
          <w:color w:val="FBD4B4" w:themeColor="accent6" w:themeTint="66"/>
          <w:sz w:val="28"/>
          <w:szCs w:val="28"/>
        </w:rPr>
      </w:pP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t>Этот пальчик гриб нашел, 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br/>
        <w:t>Этот пальчик чистить стал, 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br/>
        <w:t>Этот резал, 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br/>
        <w:t>Этот ел, </w:t>
      </w:r>
      <w:r w:rsidRPr="00FB491F">
        <w:rPr>
          <w:rFonts w:ascii="Times New Roman" w:hAnsi="Times New Roman" w:cs="Times New Roman"/>
          <w:color w:val="FBD4B4" w:themeColor="accent6" w:themeTint="66"/>
          <w:sz w:val="28"/>
          <w:szCs w:val="28"/>
        </w:rPr>
        <w:br/>
        <w:t>Ну, а этот все глядел. </w:t>
      </w:r>
      <w:proofErr w:type="gramStart"/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(Большой палец отогнут, остальные сжаты в кулак.</w:t>
      </w:r>
      <w:proofErr w:type="gramEnd"/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 </w:t>
      </w:r>
      <w:proofErr w:type="gramStart"/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В соответствии с текстом поочере</w:t>
      </w:r>
      <w:bookmarkStart w:id="0" w:name="_GoBack"/>
      <w:bookmarkEnd w:id="0"/>
      <w:r w:rsidRPr="00FB491F">
        <w:rPr>
          <w:rFonts w:ascii="Times New Roman" w:hAnsi="Times New Roman" w:cs="Times New Roman"/>
          <w:i/>
          <w:iCs/>
          <w:color w:val="FBD4B4" w:themeColor="accent6" w:themeTint="66"/>
          <w:sz w:val="28"/>
          <w:szCs w:val="28"/>
        </w:rPr>
        <w:t>дно разгибаем пальцы).</w:t>
      </w:r>
      <w:proofErr w:type="gramEnd"/>
    </w:p>
    <w:sectPr w:rsidR="00CE4241" w:rsidRPr="00FB491F" w:rsidSect="00FB491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E0"/>
    <w:rsid w:val="00544842"/>
    <w:rsid w:val="006967E0"/>
    <w:rsid w:val="00991177"/>
    <w:rsid w:val="00CE4241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9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1177"/>
  </w:style>
  <w:style w:type="paragraph" w:customStyle="1" w:styleId="c0">
    <w:name w:val="c0"/>
    <w:basedOn w:val="a"/>
    <w:rsid w:val="0099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9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1177"/>
  </w:style>
  <w:style w:type="paragraph" w:customStyle="1" w:styleId="c0">
    <w:name w:val="c0"/>
    <w:basedOn w:val="a"/>
    <w:rsid w:val="0099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2020-10-18T17:47:00Z</dcterms:created>
  <dcterms:modified xsi:type="dcterms:W3CDTF">2020-10-18T18:02:00Z</dcterms:modified>
</cp:coreProperties>
</file>